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16A4F03">
      <w:pPr>
        <w:pStyle w:val="2"/>
        <w:rPr>
          <w:rFonts w:hint="eastAsia"/>
        </w:rPr>
      </w:pPr>
      <w:r>
        <w:rPr>
          <w:rFonts w:hint="eastAsia"/>
        </w:rPr>
        <w:t>招标要求</w:t>
      </w:r>
    </w:p>
    <w:p w14:paraId="7FE0F027">
      <w:pPr>
        <w:pStyle w:val="5"/>
        <w:numPr>
          <w:ilvl w:val="0"/>
          <w:numId w:val="1"/>
        </w:numPr>
        <w:ind w:firstLine="240" w:firstLineChars="100"/>
        <w:rPr>
          <w:rFonts w:hint="eastAsia" w:ascii="微软雅黑" w:hAnsi="微软雅黑" w:eastAsia="微软雅黑"/>
          <w:sz w:val="24"/>
          <w:lang w:val="en-US" w:eastAsia="zh-CN"/>
        </w:rPr>
      </w:pPr>
      <w:r>
        <w:rPr>
          <w:rFonts w:hint="eastAsia" w:ascii="微软雅黑" w:hAnsi="微软雅黑" w:eastAsia="微软雅黑"/>
          <w:sz w:val="24"/>
          <w:lang w:val="en-US" w:eastAsia="zh-CN"/>
        </w:rPr>
        <w:t>该项目为西门子超高频探头的采购。</w:t>
      </w:r>
      <w:bookmarkStart w:id="0" w:name="_GoBack"/>
      <w:bookmarkEnd w:id="0"/>
    </w:p>
    <w:p w14:paraId="66D8E08A">
      <w:pPr>
        <w:pStyle w:val="5"/>
        <w:numPr>
          <w:ilvl w:val="0"/>
          <w:numId w:val="1"/>
        </w:numPr>
        <w:ind w:firstLine="240" w:firstLineChars="100"/>
        <w:rPr>
          <w:rFonts w:hint="eastAsia" w:ascii="微软雅黑" w:hAnsi="微软雅黑" w:eastAsia="微软雅黑"/>
          <w:sz w:val="24"/>
        </w:rPr>
      </w:pPr>
      <w:r>
        <w:rPr>
          <w:rFonts w:hint="eastAsia" w:ascii="微软雅黑" w:hAnsi="微软雅黑" w:eastAsia="微软雅黑"/>
          <w:sz w:val="24"/>
        </w:rPr>
        <w:t>投标人的基本资格条件:投标人必须是在中华人民共和国境内注册登记的法人、其他组织或者自然人，且应当符合《政府采购法》第二十二条第一款的规定的供应商。</w:t>
      </w:r>
    </w:p>
    <w:p w14:paraId="58C1999D">
      <w:pPr>
        <w:pStyle w:val="5"/>
        <w:ind w:firstLine="240" w:firstLineChars="100"/>
        <w:rPr>
          <w:rFonts w:hint="default" w:ascii="微软雅黑" w:hAnsi="微软雅黑" w:eastAsia="微软雅黑"/>
          <w:sz w:val="24"/>
          <w:lang w:val="en-US" w:eastAsia="zh-CN"/>
        </w:rPr>
      </w:pPr>
      <w:r>
        <w:rPr>
          <w:rFonts w:hint="eastAsia" w:ascii="微软雅黑" w:hAnsi="微软雅黑" w:eastAsia="微软雅黑"/>
          <w:sz w:val="24"/>
          <w:lang w:val="en-US" w:eastAsia="zh-CN"/>
        </w:rPr>
        <w:t>3、乙方有对应的专业的工程师到我院服务，操作前联系我方人员到场；</w:t>
      </w:r>
    </w:p>
    <w:p w14:paraId="75E86953">
      <w:pPr>
        <w:pStyle w:val="5"/>
        <w:ind w:firstLine="240" w:firstLineChars="100"/>
        <w:rPr>
          <w:rFonts w:hint="default" w:ascii="微软雅黑" w:hAnsi="微软雅黑" w:eastAsia="微软雅黑"/>
          <w:sz w:val="24"/>
          <w:lang w:val="en-US" w:eastAsia="zh-CN"/>
        </w:rPr>
      </w:pPr>
      <w:r>
        <w:rPr>
          <w:rFonts w:hint="eastAsia" w:ascii="微软雅黑" w:hAnsi="微软雅黑" w:eastAsia="微软雅黑"/>
          <w:sz w:val="24"/>
          <w:lang w:val="en-US" w:eastAsia="zh-CN"/>
        </w:rPr>
        <w:t>4、安装过程中有义务检查机器，发现有其他问题及时和我方工程师沟通并积极解决；</w:t>
      </w:r>
    </w:p>
    <w:p w14:paraId="618894D3">
      <w:pPr>
        <w:pStyle w:val="5"/>
        <w:ind w:firstLine="240" w:firstLineChars="100"/>
        <w:rPr>
          <w:rFonts w:hint="default" w:ascii="微软雅黑" w:hAnsi="微软雅黑" w:eastAsia="微软雅黑"/>
          <w:sz w:val="24"/>
          <w:lang w:val="en-US" w:eastAsia="zh-CN"/>
        </w:rPr>
      </w:pPr>
      <w:r>
        <w:rPr>
          <w:rFonts w:hint="eastAsia" w:ascii="微软雅黑" w:hAnsi="微软雅黑" w:eastAsia="微软雅黑"/>
          <w:sz w:val="24"/>
          <w:lang w:val="en-US" w:eastAsia="zh-CN"/>
        </w:rPr>
        <w:t>5、本次维修乙方需备齐可能需要更换的配件，争取一次性修复。配件均为原厂配件；</w:t>
      </w:r>
    </w:p>
    <w:p w14:paraId="5656B2B6">
      <w:pPr>
        <w:pStyle w:val="5"/>
        <w:ind w:firstLine="240" w:firstLineChars="100"/>
        <w:rPr>
          <w:rFonts w:hint="eastAsia" w:ascii="微软雅黑" w:hAnsi="微软雅黑" w:eastAsia="微软雅黑"/>
          <w:sz w:val="24"/>
          <w:lang w:val="en-US" w:eastAsia="zh-CN"/>
        </w:rPr>
      </w:pPr>
      <w:r>
        <w:rPr>
          <w:rFonts w:hint="eastAsia" w:ascii="微软雅黑" w:hAnsi="微软雅黑" w:eastAsia="微软雅黑"/>
          <w:sz w:val="24"/>
          <w:lang w:val="en-US" w:eastAsia="zh-CN"/>
        </w:rPr>
        <w:t>6、所更换的配件以及本次维修的故障质保期6个月，质保期内如出现同一故障或者由所更换配件引起的故障需在一天内解决；</w:t>
      </w:r>
    </w:p>
    <w:p w14:paraId="02E13B4D">
      <w:pPr>
        <w:pStyle w:val="5"/>
        <w:ind w:firstLine="240" w:firstLineChars="100"/>
        <w:rPr>
          <w:rFonts w:hint="default" w:ascii="微软雅黑" w:hAnsi="微软雅黑" w:eastAsia="微软雅黑"/>
          <w:sz w:val="24"/>
          <w:lang w:val="en-US" w:eastAsia="zh-CN"/>
        </w:rPr>
      </w:pPr>
      <w:r>
        <w:rPr>
          <w:rFonts w:hint="eastAsia" w:ascii="微软雅黑" w:hAnsi="微软雅黑" w:eastAsia="微软雅黑"/>
          <w:sz w:val="24"/>
          <w:lang w:val="en-US" w:eastAsia="zh-CN"/>
        </w:rPr>
        <w:t>7、本项目我院不统一组织现场勘察，竞标方根据本项目情况自行决定现场勘察和情况了解等前期工作。由于本项未做到位带来的后续问题，责任在竞标方承担；</w:t>
      </w:r>
    </w:p>
    <w:p w14:paraId="38D602E7">
      <w:pPr>
        <w:pStyle w:val="5"/>
        <w:ind w:firstLine="240" w:firstLineChars="100"/>
        <w:rPr>
          <w:rFonts w:hint="default" w:ascii="微软雅黑" w:hAnsi="微软雅黑" w:eastAsia="微软雅黑"/>
          <w:sz w:val="24"/>
          <w:lang w:val="en-US" w:eastAsia="zh-CN"/>
        </w:rPr>
      </w:pPr>
      <w:r>
        <w:rPr>
          <w:rFonts w:hint="eastAsia" w:ascii="微软雅黑" w:hAnsi="微软雅黑" w:eastAsia="微软雅黑"/>
          <w:sz w:val="24"/>
          <w:lang w:val="en-US" w:eastAsia="zh-CN"/>
        </w:rPr>
        <w:t>8、投标资料中</w:t>
      </w:r>
      <w:r>
        <w:rPr>
          <w:rFonts w:hint="default" w:ascii="微软雅黑" w:hAnsi="微软雅黑" w:eastAsia="微软雅黑"/>
          <w:sz w:val="24"/>
          <w:lang w:val="en-US" w:eastAsia="zh-CN"/>
        </w:rPr>
        <w:t>给出投标公司联系电话。</w:t>
      </w:r>
    </w:p>
    <w:p w14:paraId="7AAC742F">
      <w:pPr>
        <w:pStyle w:val="5"/>
        <w:ind w:firstLine="240" w:firstLineChars="100"/>
        <w:rPr>
          <w:rFonts w:hint="eastAsia" w:ascii="微软雅黑" w:hAnsi="微软雅黑" w:eastAsia="微软雅黑"/>
          <w:sz w:val="24"/>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微软雅黑">
    <w:panose1 w:val="020B0503020204020204"/>
    <w:charset w:val="86"/>
    <w:family w:val="swiss"/>
    <w:pitch w:val="default"/>
    <w:sig w:usb0="80000287" w:usb1="2ACF3C50" w:usb2="00000016" w:usb3="00000000" w:csb0="0004001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9A174B78"/>
    <w:multiLevelType w:val="singleLevel"/>
    <w:tmpl w:val="9A174B78"/>
    <w:lvl w:ilvl="0" w:tentative="0">
      <w:start w:val="1"/>
      <w:numFmt w:val="decimal"/>
      <w:suff w:val="nothing"/>
      <w:lvlText w:val="%1、"/>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50"/>
  <w:embedSystemFonts/>
  <w:bordersDoNotSurroundHeader w:val="1"/>
  <w:bordersDoNotSurroundFooter w:val="1"/>
  <w:documentProtection w:enforcement="0"/>
  <w:defaultTabStop w:val="420"/>
  <w:drawingGridVerticalSpacing w:val="156"/>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OGI5NGE4MTBlYmMwZTBmNmY0Y2RkZTIzZGQzNzk2ZmMifQ=="/>
  </w:docVars>
  <w:rsids>
    <w:rsidRoot w:val="352652B7"/>
    <w:rsid w:val="002D0173"/>
    <w:rsid w:val="004B2837"/>
    <w:rsid w:val="00864C56"/>
    <w:rsid w:val="00DD2479"/>
    <w:rsid w:val="00F64E50"/>
    <w:rsid w:val="03036214"/>
    <w:rsid w:val="07302A71"/>
    <w:rsid w:val="0A72767F"/>
    <w:rsid w:val="0D4A10E3"/>
    <w:rsid w:val="0DEC48BA"/>
    <w:rsid w:val="0E0B1B42"/>
    <w:rsid w:val="0E8371A5"/>
    <w:rsid w:val="16E62EFE"/>
    <w:rsid w:val="1AC53AEF"/>
    <w:rsid w:val="1F045F2C"/>
    <w:rsid w:val="1F80037B"/>
    <w:rsid w:val="1FDD6ED0"/>
    <w:rsid w:val="217C7E16"/>
    <w:rsid w:val="27877115"/>
    <w:rsid w:val="28321493"/>
    <w:rsid w:val="2B617ACF"/>
    <w:rsid w:val="2D214586"/>
    <w:rsid w:val="2E9952EC"/>
    <w:rsid w:val="306040EB"/>
    <w:rsid w:val="352652B7"/>
    <w:rsid w:val="35BC174D"/>
    <w:rsid w:val="37E9538C"/>
    <w:rsid w:val="38B877CD"/>
    <w:rsid w:val="3F741B9C"/>
    <w:rsid w:val="427C2DA1"/>
    <w:rsid w:val="43C33F7B"/>
    <w:rsid w:val="43F9703A"/>
    <w:rsid w:val="482F17E1"/>
    <w:rsid w:val="4C4F261E"/>
    <w:rsid w:val="4FFD1A2F"/>
    <w:rsid w:val="50766910"/>
    <w:rsid w:val="509673D8"/>
    <w:rsid w:val="548569BE"/>
    <w:rsid w:val="5C836497"/>
    <w:rsid w:val="60203037"/>
    <w:rsid w:val="603F5678"/>
    <w:rsid w:val="64DF27A6"/>
    <w:rsid w:val="6B835B24"/>
    <w:rsid w:val="6E5813AF"/>
    <w:rsid w:val="737332C7"/>
    <w:rsid w:val="752D1D57"/>
    <w:rsid w:val="78C706B5"/>
    <w:rsid w:val="7B514069"/>
    <w:rsid w:val="7EF36D9B"/>
    <w:rsid w:val="7F2401F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4">
    <w:name w:val="Default Paragraph Font"/>
    <w:semiHidden/>
    <w:unhideWhenUsed/>
    <w:qFormat/>
    <w:uiPriority w:val="1"/>
  </w:style>
  <w:style w:type="table" w:default="1" w:styleId="3">
    <w:name w:val="Normal Table"/>
    <w:semiHidden/>
    <w:unhideWhenUsed/>
    <w:qFormat/>
    <w:uiPriority w:val="99"/>
    <w:tblPr>
      <w:tblCellMar>
        <w:top w:w="0" w:type="dxa"/>
        <w:left w:w="108" w:type="dxa"/>
        <w:bottom w:w="0" w:type="dxa"/>
        <w:right w:w="108" w:type="dxa"/>
      </w:tblCellMar>
    </w:tblPr>
  </w:style>
  <w:style w:type="paragraph" w:styleId="2">
    <w:name w:val="Normal (Web)"/>
    <w:basedOn w:val="1"/>
    <w:autoRedefine/>
    <w:qFormat/>
    <w:uiPriority w:val="0"/>
    <w:pPr>
      <w:widowControl/>
      <w:spacing w:line="30" w:lineRule="atLeast"/>
      <w:jc w:val="center"/>
    </w:pPr>
    <w:rPr>
      <w:rFonts w:ascii="微软雅黑" w:hAnsi="微软雅黑" w:eastAsia="微软雅黑" w:cs="Times New Roman"/>
      <w:b/>
      <w:bCs/>
      <w:kern w:val="0"/>
      <w:sz w:val="36"/>
      <w:szCs w:val="36"/>
    </w:rPr>
  </w:style>
  <w:style w:type="paragraph" w:styleId="5">
    <w:name w:val="List Paragraph"/>
    <w:basedOn w:val="1"/>
    <w:unhideWhenUsed/>
    <w:qFormat/>
    <w:uiPriority w:val="99"/>
    <w:pPr>
      <w:ind w:firstLine="420" w:firstLineChars="200"/>
    </w:p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1</Pages>
  <Words>346</Words>
  <Characters>346</Characters>
  <Lines>12</Lines>
  <Paragraphs>9</Paragraphs>
  <TotalTime>6</TotalTime>
  <ScaleCrop>false</ScaleCrop>
  <LinksUpToDate>false</LinksUpToDate>
  <CharactersWithSpaces>346</CharactersWithSpaces>
  <Application>WPS Office_12.1.0.24657_F1E327BC-269C-435d-A152-05C5408002CA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2023-05-10T09:23:00Z</dcterms:created>
  <dc:creator>传说之神</dc:creator>
  <cp:lastModifiedBy>电&amp;棒</cp:lastModifiedBy>
  <dcterms:modified xsi:type="dcterms:W3CDTF">2026-02-02T04:03:20Z</dcterms:modified>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2052-12.1.0.24657</vt:lpwstr>
  </property>
  <property fmtid="{D5CDD505-2E9C-101B-9397-08002B2CF9AE}" pid="3" name="ICV">
    <vt:lpwstr>B7F0D21FB301407EAC1B199506B7F85B_13</vt:lpwstr>
  </property>
  <property fmtid="{D5CDD505-2E9C-101B-9397-08002B2CF9AE}" pid="4" name="KSOTemplateDocerSaveRecord">
    <vt:lpwstr>eyJoZGlkIjoiZDAwZjgwZGZiMTJiZTRkZGY5NWI1OWJiOWE2ZDQ0NTAiLCJ1c2VySWQiOiIyMzQwMjI4MTgifQ==</vt:lpwstr>
  </property>
  <property fmtid="{D5CDD505-2E9C-101B-9397-08002B2CF9AE}" pid="5" name="MSIP_Label_b7864bb8-b671-4bed-ba85-9478127ab5e9_Enabled">
    <vt:lpwstr>true</vt:lpwstr>
  </property>
  <property fmtid="{D5CDD505-2E9C-101B-9397-08002B2CF9AE}" pid="6" name="MSIP_Label_b7864bb8-b671-4bed-ba85-9478127ab5e9_SetDate">
    <vt:lpwstr>2025-10-15T00:08:08Z</vt:lpwstr>
  </property>
  <property fmtid="{D5CDD505-2E9C-101B-9397-08002B2CF9AE}" pid="7" name="MSIP_Label_b7864bb8-b671-4bed-ba85-9478127ab5e9_Method">
    <vt:lpwstr>Standard</vt:lpwstr>
  </property>
  <property fmtid="{D5CDD505-2E9C-101B-9397-08002B2CF9AE}" pid="8" name="MSIP_Label_b7864bb8-b671-4bed-ba85-9478127ab5e9_Name">
    <vt:lpwstr>Confidential – 2023</vt:lpwstr>
  </property>
  <property fmtid="{D5CDD505-2E9C-101B-9397-08002B2CF9AE}" pid="9" name="MSIP_Label_b7864bb8-b671-4bed-ba85-9478127ab5e9_SiteId">
    <vt:lpwstr>36839a65-7f3f-4bac-9ea4-f571f10a9a03</vt:lpwstr>
  </property>
  <property fmtid="{D5CDD505-2E9C-101B-9397-08002B2CF9AE}" pid="10" name="MSIP_Label_b7864bb8-b671-4bed-ba85-9478127ab5e9_ActionId">
    <vt:lpwstr>1eba93be-ba37-4b73-b404-0763831595f6</vt:lpwstr>
  </property>
  <property fmtid="{D5CDD505-2E9C-101B-9397-08002B2CF9AE}" pid="11" name="MSIP_Label_b7864bb8-b671-4bed-ba85-9478127ab5e9_ContentBits">
    <vt:lpwstr>0</vt:lpwstr>
  </property>
  <property fmtid="{D5CDD505-2E9C-101B-9397-08002B2CF9AE}" pid="12" name="MSIP_Label_b7864bb8-b671-4bed-ba85-9478127ab5e9_Tag">
    <vt:lpwstr>10, 3, 0, 1</vt:lpwstr>
  </property>
</Properties>
</file>