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D2F53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录音笔招标参数</w:t>
      </w:r>
    </w:p>
    <w:p w14:paraId="33B9800E">
      <w:pPr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42F6771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default"/>
          <w:lang w:val="en-US" w:eastAsia="zh-CN"/>
        </w:rPr>
        <w:t>产品尺寸：≤122.562.4512mm</w:t>
      </w:r>
    </w:p>
    <w:p w14:paraId="5CA17FB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产品屏幕：≥3.5英寸</w:t>
      </w:r>
    </w:p>
    <w:p w14:paraId="79E4704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>储存空间：≥64GB机身储存+≥3年20GB云空间</w:t>
      </w:r>
    </w:p>
    <w:p w14:paraId="11A8C7C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产品电池：≥2600mAh</w:t>
      </w:r>
    </w:p>
    <w:p w14:paraId="5993102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产品重量：≤172g</w:t>
      </w:r>
    </w:p>
    <w:p w14:paraId="4BAB60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default"/>
          <w:lang w:val="en-US" w:eastAsia="zh-CN"/>
        </w:rPr>
        <w:t>产品工艺：航空铝机身+3D陶瓷背板，表面覆盖医疗级抗菌涂层（抗菌率&gt;99.9%）</w:t>
      </w:r>
    </w:p>
    <w:p w14:paraId="7D06128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</w:t>
      </w:r>
      <w:r>
        <w:rPr>
          <w:rFonts w:hint="default"/>
          <w:lang w:val="en-US" w:eastAsia="zh-CN"/>
        </w:rPr>
        <w:t>产品颜色：星空灰</w:t>
      </w:r>
    </w:p>
    <w:p w14:paraId="0B24465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8、</w:t>
      </w:r>
      <w:r>
        <w:rPr>
          <w:rFonts w:hint="default"/>
          <w:lang w:val="en-US" w:eastAsia="zh-CN"/>
        </w:rPr>
        <w:t>解锁方式：上滑解锁，密码解锁</w:t>
      </w:r>
    </w:p>
    <w:p w14:paraId="2A88E73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9、</w:t>
      </w:r>
      <w:r>
        <w:rPr>
          <w:rFonts w:hint="default"/>
          <w:lang w:val="en-US" w:eastAsia="zh-CN"/>
        </w:rPr>
        <w:t>录音格式：WAV/ACC</w:t>
      </w:r>
    </w:p>
    <w:p w14:paraId="37320A0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10、</w:t>
      </w:r>
      <w:r>
        <w:rPr>
          <w:rFonts w:hint="default"/>
          <w:lang w:val="en-US" w:eastAsia="zh-CN"/>
        </w:rPr>
        <w:t>接 口：Type-C</w:t>
      </w:r>
    </w:p>
    <w:p w14:paraId="61C2CD8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11、</w:t>
      </w:r>
      <w:r>
        <w:rPr>
          <w:rFonts w:hint="default"/>
          <w:lang w:val="en-US" w:eastAsia="zh-CN"/>
        </w:rPr>
        <w:t>云服务：≥20GB（激活之日起≥3年）</w:t>
      </w:r>
    </w:p>
    <w:p w14:paraId="30068E4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12、</w:t>
      </w:r>
      <w:r>
        <w:rPr>
          <w:rFonts w:hint="default"/>
          <w:lang w:val="en-US" w:eastAsia="zh-CN"/>
        </w:rPr>
        <w:t>基础会员服务：加速转文字，机身录音转文字（1小时录音5-10分钟可转成文字），翻译服务需联网</w:t>
      </w:r>
    </w:p>
    <w:p w14:paraId="5239E32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13、</w:t>
      </w:r>
      <w:r>
        <w:rPr>
          <w:rFonts w:hint="default"/>
          <w:lang w:val="en-US" w:eastAsia="zh-CN"/>
        </w:rPr>
        <w:t>医疗安全认证：符合IEC 60601-1医疗电气设备安全标准</w:t>
      </w:r>
    </w:p>
    <w:p w14:paraId="43874633"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/>
          <w:lang w:val="en-US" w:eastAsia="zh-CN"/>
        </w:rPr>
        <w:cr/>
      </w:r>
      <w:r>
        <w:rPr>
          <w:rFonts w:hint="eastAsia"/>
          <w:lang w:val="en-US" w:eastAsia="zh-CN"/>
        </w:rPr>
        <w:t>★2、交货时间：按合同约定的日期交货。</w:t>
      </w:r>
    </w:p>
    <w:p w14:paraId="5FF3A2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★3、交货地点：娄底市中心医院指定地点。</w:t>
      </w:r>
    </w:p>
    <w:p w14:paraId="210265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  <w:r>
        <w:rPr>
          <w:rFonts w:hint="eastAsia"/>
          <w:lang w:val="en-US" w:eastAsia="zh-CN"/>
        </w:rPr>
        <w:cr/>
      </w:r>
      <w:r>
        <w:rPr>
          <w:rFonts w:hint="eastAsia"/>
          <w:lang w:val="en-US" w:eastAsia="zh-CN"/>
        </w:rPr>
        <w:t>★5、质保与售后：整机保修1年，终身维修。验收时出具原厂售后质保承诺书，质保期内每年巡检一次，并提交巡检记录。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2DFE31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5CA3806A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01D7F"/>
    <w:rsid w:val="0D257969"/>
    <w:rsid w:val="4910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192</Characters>
  <Lines>0</Lines>
  <Paragraphs>0</Paragraphs>
  <TotalTime>0</TotalTime>
  <ScaleCrop>false</ScaleCrop>
  <LinksUpToDate>false</LinksUpToDate>
  <CharactersWithSpaces>194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2026-01-22T07:57:00Z</dcterms:created>
  <dc:creator>潇洒</dc:creator>
  <cp:lastModifiedBy>蓝色贝雷</cp:lastModifiedBy>
  <dcterms:modified xsi:type="dcterms:W3CDTF">2026-01-22T08:24:32Z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6F4E1BC0475D44F1AFFEF6A89A92733D_11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