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CA8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上臂式电子血压计+手腕式电子血压计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招标参数</w:t>
      </w:r>
    </w:p>
    <w:p w14:paraId="1C4ED4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上臂式电子血压计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（预算：180元）</w:t>
      </w:r>
    </w:p>
    <w:p w14:paraId="64E994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1、测量范围：0-299mmHg</w:t>
      </w:r>
    </w:p>
    <w:p w14:paraId="70C6F2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2、测量精度：±3mmHg以内</w:t>
      </w:r>
    </w:p>
    <w:p w14:paraId="542E9C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3、重量（不含电池）：≤250g</w:t>
      </w:r>
    </w:p>
    <w:p w14:paraId="5A7C96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4、外形尺寸：≤112*82*140mm</w:t>
      </w:r>
    </w:p>
    <w:p w14:paraId="794035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5、袖带适用臂围范围：220mm-320mm</w:t>
      </w:r>
    </w:p>
    <w:p w14:paraId="5B5BCA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5、附件：袖带和空气管、干电池4节、使用说明书（合格证、有害物质含有表、EMC技术</w:t>
      </w:r>
      <w:r>
        <w:rPr>
          <w:rFonts w:hint="eastAsia" w:ascii="仿宋" w:hAnsi="仿宋" w:eastAsia="仿宋"/>
          <w:b w:val="0"/>
          <w:bCs/>
          <w:sz w:val="30"/>
          <w:szCs w:val="30"/>
          <w:lang w:val="en-US" w:eastAsia="zh-CN"/>
        </w:rPr>
        <w:t>资料）</w:t>
      </w:r>
    </w:p>
    <w:p w14:paraId="495B95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</w:p>
    <w:p w14:paraId="110727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二、手腕式血压计（预算：170元）</w:t>
      </w:r>
    </w:p>
    <w:p w14:paraId="53655F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1、显示方式：数字式显示法</w:t>
      </w:r>
    </w:p>
    <w:p w14:paraId="557DF2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2、测量方式：示波测定法</w:t>
      </w:r>
    </w:p>
    <w:p w14:paraId="6B8450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3、测量范围： 压力：0mmHg ～299mmHg  （0kpa~39.9kpa）</w:t>
      </w:r>
    </w:p>
    <w:p w14:paraId="747F6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脉搏数：40次/分~180次/分</w:t>
      </w:r>
    </w:p>
    <w:p w14:paraId="10507A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4、测量精度： 压力:±3 mmHg(±0.4 kPa)</w:t>
      </w:r>
    </w:p>
    <w:p w14:paraId="5CD74A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脉搏数:精度为 ±5%</w:t>
      </w:r>
    </w:p>
    <w:p w14:paraId="4DD99C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5、重量（不含电池）：≤85g</w:t>
      </w:r>
    </w:p>
    <w:p w14:paraId="0C35C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6、外形尺寸：≤长8.4cmx宽6.2cmx高2.1cm(不包括袖带)</w:t>
      </w:r>
    </w:p>
    <w:p w14:paraId="7EDC2C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7、腕周测量范围：约13.5 cm~21.5 cm</w:t>
      </w:r>
    </w:p>
    <w:p w14:paraId="36ABCF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8、附件：干电池2节、使用说明书（产品保证书、有害物质含有表、EMC技术资料）、收藏盒。</w:t>
      </w:r>
    </w:p>
    <w:p w14:paraId="72D8D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</w:p>
    <w:p w14:paraId="0659EC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三、商务参数</w:t>
      </w:r>
      <w:r>
        <w:rPr>
          <w:rFonts w:hint="eastAsia" w:ascii="宋体" w:hAnsi="宋体" w:eastAsia="宋体" w:cs="宋体"/>
          <w:b w:val="0"/>
          <w:bCs/>
          <w:kern w:val="0"/>
          <w:sz w:val="28"/>
          <w:szCs w:val="28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3209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★2、交货时间：按合同约定的日期交货。</w:t>
      </w:r>
    </w:p>
    <w:p w14:paraId="533DEC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★3、交货地点：娄底市中心医院指定地点。</w:t>
      </w:r>
      <w:bookmarkStart w:id="0" w:name="_GoBack"/>
      <w:bookmarkEnd w:id="0"/>
    </w:p>
    <w:p w14:paraId="5E6BAF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年后支付10%余款给乙方。</w:t>
      </w:r>
    </w:p>
    <w:p w14:paraId="710A2D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★5、质保与售后：整机保修 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2DE302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6CF0B6D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6C8C3030"/>
    <w:rsid w:val="00BF0E19"/>
    <w:rsid w:val="014337F8"/>
    <w:rsid w:val="01B050F8"/>
    <w:rsid w:val="03F11C32"/>
    <w:rsid w:val="043F299D"/>
    <w:rsid w:val="055B033B"/>
    <w:rsid w:val="07554285"/>
    <w:rsid w:val="08451681"/>
    <w:rsid w:val="09896468"/>
    <w:rsid w:val="09975029"/>
    <w:rsid w:val="0BF202F5"/>
    <w:rsid w:val="0C400291"/>
    <w:rsid w:val="0CC56899"/>
    <w:rsid w:val="0D0E5602"/>
    <w:rsid w:val="0D4A5F0F"/>
    <w:rsid w:val="0EB65F51"/>
    <w:rsid w:val="0F397286"/>
    <w:rsid w:val="10DC1574"/>
    <w:rsid w:val="126F08F1"/>
    <w:rsid w:val="12977E48"/>
    <w:rsid w:val="13B16CE7"/>
    <w:rsid w:val="147C49EC"/>
    <w:rsid w:val="14B63894"/>
    <w:rsid w:val="15B8610B"/>
    <w:rsid w:val="18BC5F12"/>
    <w:rsid w:val="18FA426F"/>
    <w:rsid w:val="19E82D37"/>
    <w:rsid w:val="19EE47F1"/>
    <w:rsid w:val="1E9A6D63"/>
    <w:rsid w:val="23250B58"/>
    <w:rsid w:val="24004091"/>
    <w:rsid w:val="24A76F10"/>
    <w:rsid w:val="25B54415"/>
    <w:rsid w:val="27A6495D"/>
    <w:rsid w:val="28090A48"/>
    <w:rsid w:val="2A3F0751"/>
    <w:rsid w:val="2B116592"/>
    <w:rsid w:val="2D430559"/>
    <w:rsid w:val="2E2A7E61"/>
    <w:rsid w:val="317258B0"/>
    <w:rsid w:val="346E6803"/>
    <w:rsid w:val="367A14A2"/>
    <w:rsid w:val="37C81C99"/>
    <w:rsid w:val="3BDD7DCA"/>
    <w:rsid w:val="3C9F32D2"/>
    <w:rsid w:val="3F8E7391"/>
    <w:rsid w:val="40C357E1"/>
    <w:rsid w:val="43F23708"/>
    <w:rsid w:val="457A7000"/>
    <w:rsid w:val="46212372"/>
    <w:rsid w:val="479F272F"/>
    <w:rsid w:val="47EB4C90"/>
    <w:rsid w:val="48892996"/>
    <w:rsid w:val="49105C83"/>
    <w:rsid w:val="4A6C513B"/>
    <w:rsid w:val="4C977A64"/>
    <w:rsid w:val="4CEC75AB"/>
    <w:rsid w:val="4EB64BD7"/>
    <w:rsid w:val="514566E6"/>
    <w:rsid w:val="52E8557B"/>
    <w:rsid w:val="532F27EE"/>
    <w:rsid w:val="53962AE1"/>
    <w:rsid w:val="541C54DC"/>
    <w:rsid w:val="55B24550"/>
    <w:rsid w:val="55BF6A67"/>
    <w:rsid w:val="588C0756"/>
    <w:rsid w:val="5A3D7F5A"/>
    <w:rsid w:val="5B351579"/>
    <w:rsid w:val="5D810AA5"/>
    <w:rsid w:val="5E20206C"/>
    <w:rsid w:val="5E224037"/>
    <w:rsid w:val="5E856373"/>
    <w:rsid w:val="60FF240D"/>
    <w:rsid w:val="61167CEC"/>
    <w:rsid w:val="646B7DB9"/>
    <w:rsid w:val="6C6A28CC"/>
    <w:rsid w:val="6C6B442F"/>
    <w:rsid w:val="6C8C3030"/>
    <w:rsid w:val="6CA83959"/>
    <w:rsid w:val="6D325918"/>
    <w:rsid w:val="6D763A57"/>
    <w:rsid w:val="6E891568"/>
    <w:rsid w:val="712F289B"/>
    <w:rsid w:val="74B0028C"/>
    <w:rsid w:val="77C73FE2"/>
    <w:rsid w:val="7C564994"/>
    <w:rsid w:val="7CCA791B"/>
    <w:rsid w:val="7CD267D0"/>
    <w:rsid w:val="7CE44045"/>
    <w:rsid w:val="7E4E00D8"/>
    <w:rsid w:val="7EED78F1"/>
    <w:rsid w:val="7FF3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4">
    <w:name w:val="Body Text First Indent"/>
    <w:basedOn w:val="3"/>
    <w:qFormat/>
    <w:uiPriority w:val="0"/>
    <w:pPr>
      <w:ind w:firstLine="420" w:firstLineChars="100"/>
    </w:pPr>
    <w:rPr>
      <w:rFonts w:ascii="Times New Roman" w:hAnsi="Times New Roman" w:eastAsia="宋体" w:cs="Times New Roman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707</Words>
  <Characters>818</Characters>
  <Lines>0</Lines>
  <Paragraphs>0</Paragraphs>
  <TotalTime>0</TotalTime>
  <ScaleCrop>false</ScaleCrop>
  <LinksUpToDate>false</LinksUpToDate>
  <CharactersWithSpaces>830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2022-02-09T00:51:00Z</dcterms:created>
  <dc:creator>Administrator</dc:creator>
  <cp:lastModifiedBy>蓝色贝雷</cp:lastModifiedBy>
  <cp:lastPrinted>2022-02-09T03:01:00Z</cp:lastPrinted>
  <dcterms:modified xsi:type="dcterms:W3CDTF">2025-12-23T03:29:36Z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6B42478B8D39464CB42A9BD0694B60D2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