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912068">
      <w:pPr>
        <w:pStyle w:val="4"/>
        <w:spacing w:before="180" w:line="221" w:lineRule="auto"/>
        <w:ind w:left="2243" w:firstLine="554" w:firstLineChars="200"/>
        <w:outlineLvl w:val="0"/>
      </w:pPr>
      <w:r>
        <w:rPr>
          <w:b/>
          <w:bCs/>
          <w:spacing w:val="-2"/>
        </w:rPr>
        <w:t>不锈钢护理车</w:t>
      </w:r>
      <w:r>
        <w:rPr>
          <w:rFonts w:hint="eastAsia"/>
          <w:b/>
          <w:bCs/>
          <w:spacing w:val="-2"/>
          <w:lang w:val="en-US" w:eastAsia="zh-CN"/>
        </w:rPr>
        <w:t>招标</w:t>
      </w:r>
      <w:r>
        <w:rPr>
          <w:b/>
          <w:bCs/>
          <w:spacing w:val="-2"/>
        </w:rPr>
        <w:t>参数</w:t>
      </w:r>
    </w:p>
    <w:p w14:paraId="1F0E1283">
      <w:pPr>
        <w:spacing w:line="269" w:lineRule="auto"/>
        <w:rPr>
          <w:rFonts w:hint="default" w:ascii="Arial" w:eastAsia="宋体"/>
          <w:b/>
          <w:bCs/>
          <w:sz w:val="28"/>
          <w:szCs w:val="28"/>
          <w:lang w:val="en-US" w:eastAsia="zh-CN"/>
        </w:rPr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t>一、技术参数</w:t>
      </w:r>
    </w:p>
    <w:p w14:paraId="4CEE7195">
      <w:pPr>
        <w:pStyle w:val="4"/>
        <w:spacing w:before="244" w:line="220" w:lineRule="auto"/>
        <w:ind w:left="46"/>
        <w:rPr>
          <w:rFonts w:hint="eastAsia" w:ascii="Times New Roman" w:hAnsi="Times New Roman" w:eastAsia="宋体" w:cs="Times New Roman"/>
          <w:lang w:eastAsia="zh-CN"/>
        </w:rPr>
      </w:pPr>
      <w:r>
        <w:rPr>
          <w:position w:val="-109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3117850</wp:posOffset>
            </wp:positionH>
            <wp:positionV relativeFrom="paragraph">
              <wp:posOffset>294005</wp:posOffset>
            </wp:positionV>
            <wp:extent cx="2178050" cy="1563370"/>
            <wp:effectExtent l="0" t="0" r="1270" b="6350"/>
            <wp:wrapSquare wrapText="bothSides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78050" cy="1563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pacing w:val="-4"/>
        </w:rPr>
        <w:t>1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rPr>
          <w:spacing w:val="-4"/>
        </w:rPr>
        <w:t>、尺寸：</w:t>
      </w:r>
      <w:r>
        <w:rPr>
          <w:rFonts w:hint="eastAsia"/>
          <w:spacing w:val="-4"/>
        </w:rPr>
        <w:t>≥</w:t>
      </w:r>
      <w:r>
        <w:rPr>
          <w:rFonts w:ascii="Times New Roman" w:hAnsi="Times New Roman" w:eastAsia="Times New Roman" w:cs="Times New Roman"/>
          <w:spacing w:val="-4"/>
        </w:rPr>
        <w:t>950</w:t>
      </w:r>
      <w:r>
        <w:rPr>
          <w:spacing w:val="-4"/>
        </w:rPr>
        <w:t>×</w:t>
      </w:r>
      <w:r>
        <w:rPr>
          <w:rFonts w:ascii="Times New Roman" w:hAnsi="Times New Roman" w:eastAsia="Times New Roman" w:cs="Times New Roman"/>
          <w:spacing w:val="-4"/>
        </w:rPr>
        <w:t>450</w:t>
      </w:r>
      <w:r>
        <w:rPr>
          <w:spacing w:val="-4"/>
        </w:rPr>
        <w:t>×</w:t>
      </w:r>
      <w:r>
        <w:rPr>
          <w:rFonts w:ascii="Times New Roman" w:hAnsi="Times New Roman" w:eastAsia="Times New Roman" w:cs="Times New Roman"/>
          <w:spacing w:val="-4"/>
        </w:rPr>
        <w:t>900mm</w:t>
      </w:r>
      <w:r>
        <w:rPr>
          <w:rFonts w:hint="eastAsia" w:ascii="Times New Roman" w:hAnsi="Times New Roman" w:cs="Times New Roman"/>
          <w:spacing w:val="-4"/>
          <w:lang w:eastAsia="zh-CN"/>
        </w:rPr>
        <w:t>；</w:t>
      </w:r>
    </w:p>
    <w:p w14:paraId="03D2FE8D">
      <w:pPr>
        <w:pStyle w:val="4"/>
        <w:spacing w:before="290" w:line="220" w:lineRule="auto"/>
        <w:ind w:left="20"/>
      </w:pPr>
      <w:r>
        <w:rPr>
          <w:rFonts w:ascii="Times New Roman" w:hAnsi="Times New Roman" w:eastAsia="Times New Roman" w:cs="Times New Roman"/>
          <w:spacing w:val="-3"/>
        </w:rPr>
        <w:t>2</w:t>
      </w:r>
      <w:r>
        <w:rPr>
          <w:rFonts w:ascii="Times New Roman" w:hAnsi="Times New Roman" w:eastAsia="Times New Roman" w:cs="Times New Roman"/>
          <w:spacing w:val="-36"/>
        </w:rPr>
        <w:t xml:space="preserve"> </w:t>
      </w:r>
      <w:r>
        <w:rPr>
          <w:spacing w:val="-3"/>
        </w:rPr>
        <w:t>、材质</w:t>
      </w:r>
      <w:r>
        <w:rPr>
          <w:rFonts w:ascii="Times New Roman" w:hAnsi="Times New Roman" w:eastAsia="Times New Roman" w:cs="Times New Roman"/>
          <w:spacing w:val="-3"/>
        </w:rPr>
        <w:t>:</w:t>
      </w:r>
      <w:r>
        <w:rPr>
          <w:spacing w:val="-3"/>
        </w:rPr>
        <w:t>整车采用优质材质</w:t>
      </w:r>
      <w:r>
        <w:rPr>
          <w:rFonts w:hint="eastAsia"/>
          <w:spacing w:val="-4"/>
        </w:rPr>
        <w:t>≥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1.0mm</w:t>
      </w:r>
      <w:r>
        <w:rPr>
          <w:rFonts w:ascii="Times New Roman" w:hAnsi="Times New Roman" w:eastAsia="Times New Roman" w:cs="Times New Roman"/>
          <w:spacing w:val="19"/>
          <w:w w:val="101"/>
        </w:rPr>
        <w:t xml:space="preserve"> </w:t>
      </w:r>
      <w:r>
        <w:rPr>
          <w:spacing w:val="-3"/>
        </w:rPr>
        <w:t>厚不锈钢管及不锈钢板制作；</w:t>
      </w:r>
    </w:p>
    <w:p w14:paraId="37D59C7D">
      <w:pPr>
        <w:pStyle w:val="4"/>
        <w:spacing w:before="289" w:line="316" w:lineRule="auto"/>
        <w:ind w:left="26" w:right="139" w:hanging="1"/>
        <w:rPr>
          <w:rFonts w:hint="eastAsia" w:eastAsia="宋体"/>
          <w:lang w:eastAsia="zh-CN"/>
        </w:rPr>
      </w:pPr>
      <w:r>
        <w:rPr>
          <w:rFonts w:ascii="Times New Roman" w:hAnsi="Times New Roman" w:eastAsia="Times New Roman" w:cs="Times New Roman"/>
          <w:spacing w:val="-2"/>
        </w:rPr>
        <w:t>3</w:t>
      </w:r>
      <w:r>
        <w:rPr>
          <w:rFonts w:ascii="Times New Roman" w:hAnsi="Times New Roman" w:eastAsia="Times New Roman" w:cs="Times New Roman"/>
          <w:spacing w:val="-38"/>
        </w:rPr>
        <w:t xml:space="preserve"> </w:t>
      </w:r>
      <w:r>
        <w:rPr>
          <w:spacing w:val="-2"/>
        </w:rPr>
        <w:t>、结构：不锈钢护理车左侧为三层器械台面，每层台面三面围栏，</w:t>
      </w:r>
      <w:r>
        <w:t xml:space="preserve"> </w:t>
      </w:r>
      <w:r>
        <w:rPr>
          <w:spacing w:val="-1"/>
        </w:rPr>
        <w:t>右侧为防水帆布污物袋，污物袋带盖</w:t>
      </w:r>
      <w:r>
        <w:rPr>
          <w:rFonts w:hint="eastAsia"/>
          <w:spacing w:val="-1"/>
          <w:lang w:eastAsia="zh-CN"/>
        </w:rPr>
        <w:t>；</w:t>
      </w:r>
    </w:p>
    <w:p w14:paraId="2FAA2074">
      <w:pPr>
        <w:pStyle w:val="4"/>
        <w:spacing w:before="290" w:line="316" w:lineRule="auto"/>
        <w:ind w:left="25" w:hanging="7"/>
        <w:rPr>
          <w:spacing w:val="-3"/>
        </w:rPr>
      </w:pPr>
      <w:r>
        <w:rPr>
          <w:rFonts w:ascii="Times New Roman" w:hAnsi="Times New Roman" w:eastAsia="Times New Roman" w:cs="Times New Roman"/>
          <w:spacing w:val="-6"/>
        </w:rPr>
        <w:t>4</w:t>
      </w:r>
      <w:r>
        <w:rPr>
          <w:rFonts w:ascii="Times New Roman" w:hAnsi="Times New Roman" w:eastAsia="Times New Roman" w:cs="Times New Roman"/>
          <w:spacing w:val="-41"/>
        </w:rPr>
        <w:t xml:space="preserve"> </w:t>
      </w:r>
      <w:r>
        <w:rPr>
          <w:spacing w:val="-6"/>
        </w:rPr>
        <w:t>、脚轮：脚轮采用防滑静音轮，方便灵活，对角装刹车，刹</w:t>
      </w:r>
      <w:r>
        <w:rPr>
          <w:spacing w:val="-7"/>
        </w:rPr>
        <w:t>车稳定，</w:t>
      </w:r>
      <w:r>
        <w:t xml:space="preserve"> </w:t>
      </w:r>
      <w:r>
        <w:rPr>
          <w:spacing w:val="-3"/>
        </w:rPr>
        <w:t>静音耐磨。</w:t>
      </w:r>
    </w:p>
    <w:p w14:paraId="20800B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t>二、商务参数</w:t>
      </w:r>
    </w:p>
    <w:p w14:paraId="25C200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 w14:paraId="5F6C54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6EFF35C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1年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 w14:paraId="2A2FC7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  <w:bookmarkStart w:id="0" w:name="_GoBack"/>
      <w:bookmarkEnd w:id="0"/>
    </w:p>
    <w:p w14:paraId="5195B98A">
      <w:pPr>
        <w:pStyle w:val="4"/>
        <w:spacing w:before="290" w:line="316" w:lineRule="auto"/>
        <w:ind w:left="25" w:hanging="7"/>
        <w:rPr>
          <w:rFonts w:hint="eastAsia" w:eastAsia="宋体"/>
          <w:spacing w:val="-3"/>
          <w:lang w:val="en-US" w:eastAsia="zh-CN"/>
        </w:rPr>
      </w:pPr>
    </w:p>
    <w:sectPr>
      <w:pgSz w:w="11906" w:h="16839"/>
      <w:pgMar w:top="1431" w:right="1721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DQyMjQ3NzEyNDNkNjliYTRmNGI3YjRjNjU2OGIyY2MifQ=="/>
  </w:docVars>
  <w:rsids>
    <w:rsidRoot w:val="00000000"/>
    <w:rsid w:val="03830953"/>
    <w:rsid w:val="0C8408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"/>
    <w:basedOn w:val="1"/>
    <w:autoRedefine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489</Words>
  <Characters>506</Characters>
  <TotalTime>0</TotalTime>
  <ScaleCrop>false</ScaleCrop>
  <LinksUpToDate>false</LinksUpToDate>
  <CharactersWithSpaces>514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2024-05-13T08:51:00Z</dcterms:created>
  <dc:creator>Administrator</dc:creator>
  <cp:lastModifiedBy>涛～</cp:lastModifiedBy>
  <dcterms:modified xsi:type="dcterms:W3CDTF">2026-07-29T01:06:40Z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2024-05-13T08:53:56Z</vt:filetime>
  </property>
  <property fmtid="{D5CDD505-2E9C-101B-9397-08002B2CF9AE}" pid="4" name="KSOProductBuildVer">
    <vt:lpwstr>2052-12.1.0.26895</vt:lpwstr>
  </property>
  <property fmtid="{D5CDD505-2E9C-101B-9397-08002B2CF9AE}" pid="5" name="ICV">
    <vt:lpwstr>F74411A772D242AFB60D851B606E2F44_12</vt:lpwstr>
  </property>
  <property fmtid="{D5CDD505-2E9C-101B-9397-08002B2CF9AE}" pid="6" name="KSOTemplateDocerSaveRecord">
    <vt:lpwstr>eyJoZGlkIjoiM2JkOWJmOTg0MjlhYmNjZWUwNzgxZGQ5NjllZTNmMjQiLCJ1c2VySWQiOiI0NTY0MzYyMjAifQ==</vt:lpwstr>
  </property>
</Properties>
</file>